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acciones de formación de sus involucrados para el uso de herramientas audiovisuales]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PROCESO CREATIVO Y COLECTIVO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acciones del proceso creativo y colectivo de comunidades indígenas, originarias o afroperuanas]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5.1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B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VIDEO Y CINE INDÍGENA COMUNITARIO</w:t>
    </w:r>
    <w:r w:rsidDel="00000000" w:rsidR="00000000" w:rsidRPr="00000000">
      <w:rPr>
        <w:sz w:val="24"/>
        <w:szCs w:val="24"/>
        <w:rtl w:val="0"/>
      </w:rPr>
      <w:t xml:space="preserve">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XpbABZkaX8xpZJkuGg41PZx6BQ==">CgMxLjAyCGguZ2pkZ3hzOAByITF2cG9NNm9WaWZ6MFJ0ay1jZkJGR21WblhVRlRpUVhvcw==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